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449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3299"/>
        <w:gridCol w:w="8363"/>
        <w:gridCol w:w="1805"/>
      </w:tblGrid>
      <w:tr w:rsidR="007A06D7" w:rsidRPr="00BA3C06" w:rsidTr="00094D17">
        <w:trPr>
          <w:cantSplit/>
          <w:trHeight w:val="877"/>
          <w:tblHeader/>
          <w:jc w:val="center"/>
        </w:trPr>
        <w:tc>
          <w:tcPr>
            <w:tcW w:w="982" w:type="dxa"/>
            <w:shd w:val="clear" w:color="auto" w:fill="C2D69B" w:themeFill="accent3" w:themeFillTint="99"/>
            <w:vAlign w:val="center"/>
          </w:tcPr>
          <w:p w:rsidR="00BA3C06" w:rsidRPr="00BB1C5C" w:rsidRDefault="00BA3C06" w:rsidP="00BB1C5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 w:colFirst="0" w:colLast="3"/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shd w:val="clear" w:color="auto" w:fill="C2D69B" w:themeFill="accent3" w:themeFillTint="99"/>
            <w:vAlign w:val="center"/>
          </w:tcPr>
          <w:p w:rsidR="00BA3C06" w:rsidRPr="00BB1C5C" w:rsidRDefault="00BA3C06" w:rsidP="00BB1C5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63" w:type="dxa"/>
            <w:shd w:val="clear" w:color="auto" w:fill="C2D69B" w:themeFill="accent3" w:themeFillTint="99"/>
            <w:vAlign w:val="center"/>
          </w:tcPr>
          <w:p w:rsidR="00BA3C06" w:rsidRPr="00BB1C5C" w:rsidRDefault="00BA3C06" w:rsidP="00BB1C5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نام طرح</w:t>
            </w:r>
          </w:p>
        </w:tc>
        <w:tc>
          <w:tcPr>
            <w:tcW w:w="1805" w:type="dxa"/>
            <w:shd w:val="clear" w:color="auto" w:fill="C2D69B" w:themeFill="accent3" w:themeFillTint="99"/>
            <w:vAlign w:val="center"/>
          </w:tcPr>
          <w:p w:rsidR="00BA3C06" w:rsidRPr="00BB1C5C" w:rsidRDefault="00BA3C06" w:rsidP="00BB1C5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تاریخ ورود طرح</w:t>
            </w:r>
          </w:p>
        </w:tc>
      </w:tr>
      <w:bookmarkEnd w:id="0"/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محمد اسماعیلی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فیزیوتراپی اصلاح پاهای پرانتزی و ضربدری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17/1/93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سید مهدی وحید پاکدل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فلوریداسیون(فلورایدزنی)قابل کنترل آب آشامیدنی در منازل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18/1/93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غلامرضا صاری خان خلجان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طراحی و ساخت دستگاه الکتروکوتر امواج رادیویی با سیستم حفاظتی بیمار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24/1/93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مسعود غلامیان عارفی و خانم زهرا شه مرادی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 کفش هوشمند برای بیماران دیابتی با قابلیت کاهش فشار و دمای پا و مشخص کردن نقاط تحت فشار جهت هشدار به فرد برای جلوگیری از ایجاد زخم پای دیابتی"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21/1/93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سعید اصلان آبادی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الکترومکانیکال برای ایجاد اختیار در اجابت مزاج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15/2/93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مریم حمزه میوه رود و آقای امید زارعی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"فرایند تولید عصاره مخمر مورد استفاده در محیط کشت باکتریایی"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7/3/93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سوسن ولی زاده،سودا قره باغی،سارا قره باغی و آقای محسن خلیلی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"سیستم بهیار ایمنی گوش نوزاد"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21/3/93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سولماز ملکی  دیزج ،سمیرا جعفری و ژیلا وظیفه اصل، دکتر سالار همتی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 تهیه ی نانوسفرهای ویتامین آ پالمیتات به منظور افزایش پایداری و بازدهی بدنی 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19/3/93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سجاد حیدری نهر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 دستگاه حدت سنج دید"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16/4/93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سینا رزاقی کلجاهی و آقای جاوید عباسی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ویلچر برقی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16/4/93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جعفر آقا زاده،مهدی قره داغی، نوید محمودی دیورزم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 ساخت دستگاه بیومکانیکی لگن سنج"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4/4/93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حسین صمدی کفیل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محلول استخراج </w:t>
            </w:r>
            <w:r w:rsidRPr="00BA3C06">
              <w:rPr>
                <w:rFonts w:cs="B Nazanin"/>
                <w:b/>
                <w:bCs/>
                <w:sz w:val="24"/>
                <w:szCs w:val="24"/>
              </w:rPr>
              <w:t>DNA</w:t>
            </w: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استخوان ها و دندان های باستانی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14/4/93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دکترسید حسین اجاقی و خانم اکرم میکائیل پور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pStyle w:val="ListParagraph"/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دریچه مصنوعی مکانیکی قلب مقاوم به ترومبوز (لخته)</w:t>
            </w: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6/5/93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صادری(دانش آموز)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"لرزه گیر دست جراح"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29/4/93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امیر حسین قدسی(دانش آموز)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"شارژ باطری قلب بدون بیم سیم"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29/4/93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محمد علی لطیفی،محمد جوهری اهر ومحمد رشیدی شاهگلی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" ساخت حسگر زیستی تشخیص دهنده ترکیبات ارگانوفسفره"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21/5/93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ascii="Microsoft Sans Serif" w:eastAsia="Times New Roman" w:hAnsi="Microsoft Sans Serif"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بهنام امینی دغلیان ،حسن امینی و مهدی فرهودی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BA3C0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عصای ویژه برای جانبازان و معلولین و بیماران دچار شکستگی پا با قابلیت جلوگیری از کوفتگی عضلات ناحیه زیر بغل و کاهش انرژی لازم در حین پیاده روی با عصا</w:t>
            </w: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احساس راحتی بالا"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18/6/93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بابک حاجی پور و علیرضا منادی سفیدان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" دستگاه تعويض کننده تيغه چاقوي جراحي"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9/7/93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محمدرضا عبدالهی و مهرداد منتظم و آیسان زمانپور آذر شریانی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فیکساتور لوله تراشه و لوله تغذیه در بیماران نیازمند تنفس مصنوعی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29/5/93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پریناز پژوهنده محنتی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ساخت فانتوم پستان همراه با عروق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28/7/93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رامین آژوغ ،محمد گل دوست جویباری ، هومن علیپور و فاطمه صیفار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آتل بادی لگنی با ساختار حفاظ خارجی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18/8/93</w:t>
            </w: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مقصود پژوهنده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آنزیم مگ تک دی ان آ آپلیمراز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A3C06" w:rsidRPr="00BA3C06" w:rsidTr="00094D17">
        <w:trPr>
          <w:jc w:val="center"/>
        </w:trPr>
        <w:tc>
          <w:tcPr>
            <w:tcW w:w="982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299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علی مصطفی زاده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تشک وپدهای زخم فشاری با دانه طبیعی زرد ارزن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BA3C06" w:rsidRPr="00BA3C06" w:rsidRDefault="00BA3C06" w:rsidP="00BB1C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06">
              <w:rPr>
                <w:rFonts w:cs="B Nazanin" w:hint="cs"/>
                <w:b/>
                <w:bCs/>
                <w:sz w:val="24"/>
                <w:szCs w:val="24"/>
                <w:rtl/>
              </w:rPr>
              <w:t>2/9/93</w:t>
            </w:r>
          </w:p>
        </w:tc>
      </w:tr>
    </w:tbl>
    <w:p w:rsidR="001A6ADA" w:rsidRDefault="001A6ADA" w:rsidP="00BB1C5C">
      <w:pPr>
        <w:rPr>
          <w:rFonts w:cs="B Lotus"/>
          <w:sz w:val="24"/>
          <w:szCs w:val="24"/>
          <w:shd w:val="clear" w:color="auto" w:fill="C4BC96" w:themeFill="background2" w:themeFillShade="BF"/>
          <w:rtl/>
        </w:rPr>
      </w:pPr>
    </w:p>
    <w:p w:rsidR="00AC2342" w:rsidRDefault="00AC2342" w:rsidP="00BB1C5C">
      <w:pPr>
        <w:rPr>
          <w:rFonts w:cs="B Lotus"/>
          <w:sz w:val="24"/>
          <w:szCs w:val="24"/>
          <w:shd w:val="clear" w:color="auto" w:fill="C4BC96" w:themeFill="background2" w:themeFillShade="BF"/>
          <w:rtl/>
        </w:rPr>
      </w:pPr>
    </w:p>
    <w:p w:rsidR="00AC2342" w:rsidRDefault="00AC2342" w:rsidP="00BB1C5C">
      <w:pPr>
        <w:rPr>
          <w:rFonts w:cs="B Lotus"/>
          <w:sz w:val="24"/>
          <w:szCs w:val="24"/>
          <w:shd w:val="clear" w:color="auto" w:fill="C4BC96" w:themeFill="background2" w:themeFillShade="BF"/>
          <w:rtl/>
        </w:rPr>
      </w:pPr>
    </w:p>
    <w:tbl>
      <w:tblPr>
        <w:tblStyle w:val="TableGrid"/>
        <w:bidiVisual/>
        <w:tblW w:w="14449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3402"/>
        <w:gridCol w:w="8363"/>
        <w:gridCol w:w="1805"/>
      </w:tblGrid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C2D69B" w:themeFill="accent3" w:themeFillTint="99"/>
            <w:vAlign w:val="center"/>
          </w:tcPr>
          <w:p w:rsidR="00AC2342" w:rsidRPr="00BB1C5C" w:rsidRDefault="00AC2342" w:rsidP="006507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AC2342" w:rsidRPr="00BB1C5C" w:rsidRDefault="00AC2342" w:rsidP="006507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363" w:type="dxa"/>
            <w:shd w:val="clear" w:color="auto" w:fill="C2D69B" w:themeFill="accent3" w:themeFillTint="99"/>
            <w:vAlign w:val="center"/>
          </w:tcPr>
          <w:p w:rsidR="00AC2342" w:rsidRPr="00BB1C5C" w:rsidRDefault="00AC2342" w:rsidP="006507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نام طرح</w:t>
            </w:r>
          </w:p>
        </w:tc>
        <w:tc>
          <w:tcPr>
            <w:tcW w:w="1805" w:type="dxa"/>
            <w:shd w:val="clear" w:color="auto" w:fill="C2D69B" w:themeFill="accent3" w:themeFillTint="99"/>
            <w:vAlign w:val="center"/>
          </w:tcPr>
          <w:p w:rsidR="00AC2342" w:rsidRPr="00BB1C5C" w:rsidRDefault="00AC2342" w:rsidP="0065075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1C5C">
              <w:rPr>
                <w:rFonts w:cs="B Titr" w:hint="cs"/>
                <w:b/>
                <w:bCs/>
                <w:sz w:val="24"/>
                <w:szCs w:val="24"/>
                <w:rtl/>
              </w:rPr>
              <w:t>تاریخ ورود طرح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دکتر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حم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ط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خسروشاه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بهزاد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eastAsia"/>
                <w:b/>
                <w:bCs/>
                <w:sz w:val="24"/>
                <w:szCs w:val="24"/>
                <w:rtl/>
              </w:rPr>
              <w:t>عابد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داروی اختراع طرح با عنوان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" </w:t>
            </w:r>
            <w:r>
              <w:rPr>
                <w:rFonts w:hint="eastAsia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محلول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اتانول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داخل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كاتتر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دياليز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جهت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جلوگيري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درمان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عفونت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كاتتر</w:t>
            </w:r>
            <w:r w:rsidRPr="0099670F"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دياليزي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21/1/96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حامد صمد پوراندریان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 پروتز بیونیکی و ارگونومی زانو و پا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دکتر سجاد شیرازی و احمد بهروزیان و خانمها مهدیه اسمعیل زاده، مژگان کچوئی و بهارک دیوبند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ساخت براکت های سرامیکی با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پوشش نانوذرات کروی اکسیدروی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کاهش اصطکاک در درمان های ارتودنسی"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6/2/96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حسن علیزاده و بهزاد منافی پور دباغ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نگهدارنده چسبان چندین کاره سوزن اسپاینال"</w:t>
            </w:r>
          </w:p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19/1/96</w:t>
            </w:r>
          </w:p>
        </w:tc>
      </w:tr>
      <w:tr w:rsidR="008E5BB9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8E5BB9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8E5BB9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مهد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ارشد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بستان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آباد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جعفر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آقازاده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8E5BB9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" 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طراح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ساخت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دستگاه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فوتوتراپ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ترک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اثرات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نور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</w:rPr>
              <w:t>LED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برا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آکنه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ولگار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س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جوان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ساز</w:t>
            </w:r>
            <w:r w:rsidRPr="008E5BB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پوست</w:t>
            </w:r>
            <w:r w:rsidRPr="008E5BB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8E5BB9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>1/6/95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دکتر امیر شاکری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ابزار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اندازه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گيري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حس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نيرو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اندام</w:t>
            </w:r>
            <w:r w:rsidRPr="0099670F">
              <w:rPr>
                <w:rFonts w:ascii="B Mitra"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ascii="B Mitra" w:cs="B Nazanin" w:hint="cs"/>
                <w:b/>
                <w:bCs/>
                <w:sz w:val="24"/>
                <w:szCs w:val="24"/>
                <w:rtl/>
              </w:rPr>
              <w:t>تحتاني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20/5/95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ascii="B Mitra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9670F"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دکتر صلاح زاده و دکترآقا زاده</w:t>
            </w:r>
          </w:p>
          <w:p w:rsidR="00AC2342" w:rsidRPr="0099670F" w:rsidRDefault="00AC2342" w:rsidP="00AC2342">
            <w:pPr>
              <w:pStyle w:val="NoSpacing"/>
              <w:jc w:val="center"/>
              <w:rPr>
                <w:rFonts w:ascii="B Mitra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ascii="B Mitra Bold" w:eastAsia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9670F">
              <w:rPr>
                <w:rFonts w:ascii="B Mitra Bold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طراحی و ساخت دستگاه الکتروگونیامتر دیجیتال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Mitra" w:eastAsiaTheme="minorHAnsi" w:cs="B Nazanin" w:hint="cs"/>
                <w:b/>
                <w:bCs/>
                <w:sz w:val="24"/>
                <w:szCs w:val="24"/>
                <w:rtl/>
                <w:lang w:bidi="ar-SA"/>
              </w:rPr>
              <w:t>08/08/1395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Theme="minorEastAsia" w:cs="B Nazanin" w:hint="cs"/>
                <w:b/>
                <w:bCs/>
                <w:sz w:val="24"/>
                <w:szCs w:val="24"/>
                <w:rtl/>
              </w:rPr>
              <w:t>خانم سحر مهران فر،آقایان عباسعلی حسین پور فیضی،سیروس زینلی، ناصر محمدی،عباس آسوده فرد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eastAsia="B Titr" w:cs="B Nazanin" w:hint="cs"/>
                <w:b/>
                <w:bCs/>
                <w:sz w:val="24"/>
                <w:szCs w:val="24"/>
                <w:rtl/>
              </w:rPr>
              <w:t>طراحی کیت تشخیص سرطان خون حاد در مراحل اولیه (لوسمی حاد)"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خانم سحر مهران فر،آقایان عباسعلی حسین پور فیضی،سیروس زینلی، ناصر محمدی،عباس آسوده فرد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نشانگر مولکولی برای غربالگری سرطان خون(لوسمی حاد لنفوئیدی)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 دکتر بهزاد کاظمی حکی،وحید علیزاده حصار،امیرکاظمی حکی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ascii="Calibri" w:eastAsia="Batang" w:hAnsi="Times New Roman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"  مد ونتیلاتور هوشمند با قابلیت تجزیه و تحلیل گازهای دمی و بازدمی، جهت جلوگیری از اسیدوز و آلکالوز بیماران در زمان ونتيلاسيون مكانيكي"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26/4/95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لیلا روشنگر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دستگاه بیوپرینتر سه بعدی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11/12/95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خسروشاهی و آقای بهزاد عابدی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hAnsi="Arial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طراحی یک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سوزن بیوپسی کلیه پیشرفته برای بهبود اکوژنیسیته در حین سونو گاید"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19/5/96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سعید نجفی و مهدی بشیری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تخت خودکار رادیولوژی بدون محدودیت وزنی"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29/10/95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ascii="Times New Roman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دکتر سجاد شیرازی و دکتر ناصر اصل امین آباد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"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ساخت ماده درمان ریشه به نام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“3Mixtatin”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جهت استفاده در پالپوتومی، پوشش مستقیم عصب، و ترمیم سوراخ شدگی و تحلیل داخلی ریشه در دندان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های شیری"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10/4/96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آقایان دکتر محمدحسین صومی، دکتر یداله امیدی و دکتر مصطفی اکبرزاده خیاوی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تولید و سنتز نانو داروی هدفمند بر علیه سرطان کولون 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7/4/96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آقایان پوریا فرخ مهر و پویا تقی زاده باغ یعقوب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ست سرم هوشمند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18/4/96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حاجیه لطفی و آقای نصرت الله ضرغامی سلطان احمدی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نانوفیتوزوم دارویی با پروتئین نوترکیب سیانویرین به منظور ساخت واکسن پیشگیری کننده ایدز"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24/4/96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41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بهمن بیدرنگ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طراحی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ساخت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میزبان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کاذب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ویروس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HIV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پتانسیل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درمان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ایدز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نانوذرات</w:t>
            </w:r>
            <w:r w:rsidRPr="0099670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لیپوزومی 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18/4/96</w:t>
            </w:r>
          </w:p>
        </w:tc>
      </w:tr>
      <w:tr w:rsidR="008E5BB9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8E5BB9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8E5BB9" w:rsidRPr="0099670F" w:rsidRDefault="008E5BB9" w:rsidP="008E5BB9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سیده مریم سید موسوی ورضا دهقانزاده ریحانی</w:t>
            </w:r>
          </w:p>
          <w:p w:rsidR="008E5BB9" w:rsidRPr="0099670F" w:rsidRDefault="008E5BB9" w:rsidP="008E5BB9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4192</w:t>
            </w:r>
          </w:p>
          <w:p w:rsidR="008E5BB9" w:rsidRPr="0099670F" w:rsidRDefault="008E5BB9" w:rsidP="008E5BB9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8E5BB9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فرآیند هیبریدی ازن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کاتالیز شده با کربن فعال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(ACCO)</w:t>
            </w:r>
            <w:r w:rsidRPr="0099670F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</w:rPr>
              <w:footnoteReference w:id="1"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 نابودی کلروفیل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a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کاهش کربن آلی محلول 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>(DOC)</w:t>
            </w:r>
            <w:r w:rsidRPr="0099670F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</w:rPr>
              <w:footnoteReference w:id="2"/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منابع آبی اتروفیک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8E5BB9" w:rsidRPr="0099670F" w:rsidRDefault="008E5BB9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>7/5/96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خانم سحر جهانگیری و آقای ابوالفضل اکبرزاده</w:t>
            </w:r>
          </w:p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نانوذرات مغناطیسی پلیمری هوشمند حاوی داروی ضدسرطان متوتروکسات با قابلیت رهش دارو در محل تومور</w:t>
            </w:r>
            <w:r w:rsidRPr="0099670F">
              <w:rPr>
                <w:rStyle w:val="CharAttribute15"/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9/6/96</w:t>
            </w: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Fonts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آقایان علی مسگری شادی، یدالله امیدی،محمدحسین صراف زاده و خانم ژاله برار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>استفاده از نانوزئولیت های کروی میکرونی اصلاح شده با یون نیکل برای خالص سازی آنتی بادی های</w:t>
            </w:r>
            <w:r w:rsidRPr="0099670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70F">
              <w:rPr>
                <w:rFonts w:ascii="Times New Roman" w:eastAsia="Batang" w:cs="B Nazanin"/>
                <w:b/>
                <w:bCs/>
                <w:sz w:val="24"/>
                <w:szCs w:val="24"/>
              </w:rPr>
              <w:t>Scfv</w:t>
            </w:r>
            <w:proofErr w:type="spellEnd"/>
            <w:r w:rsidRPr="0099670F">
              <w:rPr>
                <w:rFonts w:ascii="Times New Roman" w:eastAsia="Bata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با دنباله هیستیدنی"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2342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AC2342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صفر فرج نیا،بهمن اکبری</w:t>
            </w:r>
          </w:p>
          <w:p w:rsidR="00AC2342" w:rsidRPr="0099670F" w:rsidRDefault="00AC2342" w:rsidP="00AC2342">
            <w:pPr>
              <w:pStyle w:val="NoSpacing"/>
              <w:jc w:val="center"/>
              <w:rPr>
                <w:rStyle w:val="CharAttribute15"/>
                <w:rFonts w:ascii="Times New Roman" w:eastAsia="Batang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670F">
              <w:rPr>
                <w:rStyle w:val="CharAttribute15"/>
                <w:rFonts w:ascii="Times New Roman" w:eastAsia="Batang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(طرح تحقیقاتی)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9670F">
              <w:rPr>
                <w:rFonts w:eastAsia="Batang" w:cs="B Nazanin"/>
                <w:b/>
                <w:bCs/>
                <w:sz w:val="24"/>
                <w:szCs w:val="24"/>
              </w:rPr>
              <w:t>"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تولید ایمونوتوکسین </w:t>
            </w:r>
            <w:r w:rsidRPr="0099670F">
              <w:rPr>
                <w:rFonts w:eastAsia="Times New Roman" w:cs="B Nazanin"/>
                <w:b/>
                <w:bCs/>
                <w:sz w:val="24"/>
                <w:szCs w:val="24"/>
              </w:rPr>
              <w:t>Humanized scFv-PE25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 xml:space="preserve"> علیه گیرنده‌ی فاکتور رشد اپیدرمی (</w:t>
            </w:r>
            <w:r w:rsidRPr="0099670F">
              <w:rPr>
                <w:rFonts w:eastAsia="Times New Roman" w:cs="B Nazanin"/>
                <w:b/>
                <w:bCs/>
                <w:sz w:val="24"/>
                <w:szCs w:val="24"/>
              </w:rPr>
              <w:t>EGFR</w:t>
            </w:r>
            <w:r w:rsidRPr="0099670F">
              <w:rPr>
                <w:rFonts w:eastAsia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Pr="0099670F">
              <w:rPr>
                <w:rFonts w:eastAsia="Batang" w:cs="B Nazani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AC2342" w:rsidRPr="0099670F" w:rsidRDefault="00AC2342" w:rsidP="00AC2342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670F">
              <w:rPr>
                <w:rFonts w:cs="B Nazanin" w:hint="cs"/>
                <w:b/>
                <w:bCs/>
                <w:sz w:val="24"/>
                <w:szCs w:val="24"/>
                <w:rtl/>
              </w:rPr>
              <w:t>16/7/96</w:t>
            </w:r>
          </w:p>
        </w:tc>
      </w:tr>
      <w:tr w:rsidR="008E5BB9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8E5BB9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کاظم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نجات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استخراج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سر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آسان</w:t>
            </w:r>
            <w:r w:rsidRPr="008E5BB9">
              <w:rPr>
                <w:rFonts w:cs="B Nazanin"/>
                <w:b/>
                <w:bCs/>
                <w:sz w:val="24"/>
                <w:szCs w:val="24"/>
              </w:rPr>
              <w:t xml:space="preserve"> DNA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</w:rPr>
              <w:t>9/8/96</w:t>
            </w:r>
          </w:p>
        </w:tc>
      </w:tr>
      <w:tr w:rsidR="008E5BB9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8E5BB9" w:rsidRPr="00BB1C5C" w:rsidRDefault="00094D17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حامد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گاله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دستگاه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تنظ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ضربان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قلب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انتقال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برق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شارژ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باطر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>12/4/96</w:t>
            </w:r>
          </w:p>
        </w:tc>
      </w:tr>
      <w:tr w:rsidR="008E5BB9" w:rsidRPr="00BA3C06" w:rsidTr="008E5BB9">
        <w:trPr>
          <w:cantSplit/>
          <w:trHeight w:val="877"/>
          <w:tblHeader/>
          <w:jc w:val="center"/>
        </w:trPr>
        <w:tc>
          <w:tcPr>
            <w:tcW w:w="879" w:type="dxa"/>
            <w:shd w:val="clear" w:color="auto" w:fill="EAF1DD" w:themeFill="accent3" w:themeFillTint="33"/>
            <w:vAlign w:val="center"/>
          </w:tcPr>
          <w:p w:rsidR="008E5BB9" w:rsidRPr="00BB1C5C" w:rsidRDefault="008E5BB9" w:rsidP="00AC234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سا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اخلاق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</w:rPr>
              <w:t xml:space="preserve">"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ساخت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فانتوم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قفسه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نه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جهت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فعال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تها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پرتو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قب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کال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براس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ون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دوز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 w:hint="eastAsia"/>
                <w:b/>
                <w:bCs/>
                <w:sz w:val="24"/>
                <w:szCs w:val="24"/>
                <w:rtl/>
              </w:rPr>
              <w:t>متر</w:t>
            </w:r>
            <w:r w:rsidRPr="008E5BB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805" w:type="dxa"/>
            <w:shd w:val="clear" w:color="auto" w:fill="EAF1DD" w:themeFill="accent3" w:themeFillTint="33"/>
            <w:vAlign w:val="center"/>
          </w:tcPr>
          <w:p w:rsidR="008E5BB9" w:rsidRPr="008E5BB9" w:rsidRDefault="008E5BB9" w:rsidP="008E5BB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E5BB9">
              <w:rPr>
                <w:rFonts w:cs="B Nazanin"/>
                <w:b/>
                <w:bCs/>
                <w:sz w:val="24"/>
                <w:szCs w:val="24"/>
                <w:rtl/>
              </w:rPr>
              <w:t>15/9/96</w:t>
            </w:r>
          </w:p>
        </w:tc>
      </w:tr>
    </w:tbl>
    <w:p w:rsidR="00AC2342" w:rsidRDefault="00AC2342" w:rsidP="00BB1C5C">
      <w:pPr>
        <w:rPr>
          <w:rFonts w:cs="B Lotus"/>
          <w:sz w:val="24"/>
          <w:szCs w:val="24"/>
          <w:shd w:val="clear" w:color="auto" w:fill="C4BC96" w:themeFill="background2" w:themeFillShade="BF"/>
          <w:rtl/>
        </w:rPr>
      </w:pPr>
    </w:p>
    <w:sectPr w:rsidR="00AC2342" w:rsidSect="00C57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9A" w:rsidRDefault="00916A9A" w:rsidP="00C57410">
      <w:pPr>
        <w:spacing w:after="0" w:line="240" w:lineRule="auto"/>
      </w:pPr>
      <w:r>
        <w:separator/>
      </w:r>
    </w:p>
  </w:endnote>
  <w:endnote w:type="continuationSeparator" w:id="0">
    <w:p w:rsidR="00916A9A" w:rsidRDefault="00916A9A" w:rsidP="00C5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CA" w:rsidRDefault="00475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CA" w:rsidRDefault="00475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CA" w:rsidRDefault="00475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9A" w:rsidRDefault="00916A9A" w:rsidP="00C57410">
      <w:pPr>
        <w:spacing w:after="0" w:line="240" w:lineRule="auto"/>
      </w:pPr>
      <w:r>
        <w:separator/>
      </w:r>
    </w:p>
  </w:footnote>
  <w:footnote w:type="continuationSeparator" w:id="0">
    <w:p w:rsidR="00916A9A" w:rsidRDefault="00916A9A" w:rsidP="00C57410">
      <w:pPr>
        <w:spacing w:after="0" w:line="240" w:lineRule="auto"/>
      </w:pPr>
      <w:r>
        <w:continuationSeparator/>
      </w:r>
    </w:p>
  </w:footnote>
  <w:footnote w:id="1">
    <w:p w:rsidR="008E5BB9" w:rsidRPr="007C2A11" w:rsidRDefault="008E5BB9" w:rsidP="008E5BB9">
      <w:pPr>
        <w:pStyle w:val="FootnoteText"/>
        <w:rPr>
          <w:rFonts w:ascii="Times New Roman" w:hAnsi="Times New Roman"/>
          <w:rtl/>
          <w:lang w:bidi="fa-IR"/>
        </w:rPr>
      </w:pPr>
    </w:p>
  </w:footnote>
  <w:footnote w:id="2">
    <w:p w:rsidR="008E5BB9" w:rsidRPr="007C2A11" w:rsidRDefault="008E5BB9" w:rsidP="008E5BB9">
      <w:pPr>
        <w:pStyle w:val="FootnoteText"/>
        <w:rPr>
          <w:rFonts w:ascii="Times New Roman" w:hAnsi="Times New Roman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CA" w:rsidRDefault="00475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10" w:rsidRPr="00475ACA" w:rsidRDefault="00083E19" w:rsidP="00475ACA">
    <w:pPr>
      <w:pStyle w:val="Header"/>
      <w:jc w:val="center"/>
      <w:rPr>
        <w:rFonts w:cs="B Titr"/>
        <w:b/>
        <w:bCs/>
        <w:color w:val="FF0000"/>
        <w:sz w:val="28"/>
        <w:szCs w:val="28"/>
        <w:rtl/>
      </w:rPr>
    </w:pPr>
    <w:r w:rsidRPr="00475ACA">
      <w:rPr>
        <w:rFonts w:cs="B Titr" w:hint="cs"/>
        <w:b/>
        <w:bCs/>
        <w:color w:val="FF0000"/>
        <w:sz w:val="28"/>
        <w:szCs w:val="28"/>
        <w:rtl/>
      </w:rPr>
      <w:t>آمار اختراعات ثبت شده در دفتر مالکیت فکری و نوآوری دانشگاه علوم پزشکی تبریز</w:t>
    </w:r>
    <w:r w:rsidR="00BB1C5C" w:rsidRPr="00475ACA">
      <w:rPr>
        <w:rFonts w:cs="B Titr"/>
        <w:b/>
        <w:bCs/>
        <w:color w:val="FF0000"/>
        <w:sz w:val="28"/>
        <w:szCs w:val="28"/>
        <w:rtl/>
      </w:rPr>
      <w:tab/>
    </w:r>
    <w:r w:rsidR="00EA54CB" w:rsidRPr="00475ACA">
      <w:rPr>
        <w:rFonts w:cs="B Titr" w:hint="cs"/>
        <w:b/>
        <w:bCs/>
        <w:color w:val="FF0000"/>
        <w:sz w:val="28"/>
        <w:szCs w:val="28"/>
        <w:rtl/>
      </w:rPr>
      <w:t>درسال</w:t>
    </w:r>
    <w:r w:rsidR="00C57410" w:rsidRPr="00475ACA">
      <w:rPr>
        <w:rFonts w:cs="B Titr" w:hint="cs"/>
        <w:b/>
        <w:bCs/>
        <w:color w:val="FF0000"/>
        <w:sz w:val="28"/>
        <w:szCs w:val="28"/>
        <w:rtl/>
      </w:rPr>
      <w:t xml:space="preserve"> 1393 </w:t>
    </w:r>
    <w:r w:rsidR="00BB1C5C" w:rsidRPr="00475ACA">
      <w:rPr>
        <w:rFonts w:cs="B Titr"/>
        <w:b/>
        <w:bCs/>
        <w:color w:val="FF0000"/>
        <w:sz w:val="28"/>
        <w:szCs w:val="28"/>
        <w:rtl/>
      </w:rPr>
      <w:tab/>
    </w:r>
  </w:p>
  <w:p w:rsidR="00C57410" w:rsidRDefault="00C574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CA" w:rsidRDefault="00475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D49"/>
    <w:rsid w:val="00010CD0"/>
    <w:rsid w:val="00024D28"/>
    <w:rsid w:val="00033787"/>
    <w:rsid w:val="00036D72"/>
    <w:rsid w:val="0006397A"/>
    <w:rsid w:val="00064E8F"/>
    <w:rsid w:val="00083E19"/>
    <w:rsid w:val="00094D17"/>
    <w:rsid w:val="00097D91"/>
    <w:rsid w:val="000A6A97"/>
    <w:rsid w:val="000C756C"/>
    <w:rsid w:val="000D05B7"/>
    <w:rsid w:val="000E1369"/>
    <w:rsid w:val="000E5634"/>
    <w:rsid w:val="000F0000"/>
    <w:rsid w:val="000F5785"/>
    <w:rsid w:val="00116931"/>
    <w:rsid w:val="00120A9C"/>
    <w:rsid w:val="00124E34"/>
    <w:rsid w:val="001422A3"/>
    <w:rsid w:val="00166DEC"/>
    <w:rsid w:val="00172CD5"/>
    <w:rsid w:val="00174FC0"/>
    <w:rsid w:val="001809C2"/>
    <w:rsid w:val="00181A83"/>
    <w:rsid w:val="00185844"/>
    <w:rsid w:val="00190506"/>
    <w:rsid w:val="001A6ADA"/>
    <w:rsid w:val="001B23C3"/>
    <w:rsid w:val="001D55E5"/>
    <w:rsid w:val="001E27EB"/>
    <w:rsid w:val="001E57FA"/>
    <w:rsid w:val="0020426B"/>
    <w:rsid w:val="002169AE"/>
    <w:rsid w:val="002202A5"/>
    <w:rsid w:val="00223699"/>
    <w:rsid w:val="00225C7D"/>
    <w:rsid w:val="002311E7"/>
    <w:rsid w:val="00246773"/>
    <w:rsid w:val="00250325"/>
    <w:rsid w:val="00265855"/>
    <w:rsid w:val="002D24AE"/>
    <w:rsid w:val="002D3FB2"/>
    <w:rsid w:val="002D4E34"/>
    <w:rsid w:val="002D51B4"/>
    <w:rsid w:val="003134AA"/>
    <w:rsid w:val="003653B9"/>
    <w:rsid w:val="003969EA"/>
    <w:rsid w:val="003A1C99"/>
    <w:rsid w:val="003B4BC7"/>
    <w:rsid w:val="003C7A53"/>
    <w:rsid w:val="003E4B4C"/>
    <w:rsid w:val="003E759C"/>
    <w:rsid w:val="003F4AE7"/>
    <w:rsid w:val="0040440C"/>
    <w:rsid w:val="004052AA"/>
    <w:rsid w:val="00424108"/>
    <w:rsid w:val="00432D3C"/>
    <w:rsid w:val="00450E93"/>
    <w:rsid w:val="00456575"/>
    <w:rsid w:val="00457449"/>
    <w:rsid w:val="00463F9A"/>
    <w:rsid w:val="00464D49"/>
    <w:rsid w:val="0047043E"/>
    <w:rsid w:val="00470B47"/>
    <w:rsid w:val="00475ACA"/>
    <w:rsid w:val="00481841"/>
    <w:rsid w:val="004C2779"/>
    <w:rsid w:val="004D13D4"/>
    <w:rsid w:val="004D2A2F"/>
    <w:rsid w:val="004D4A62"/>
    <w:rsid w:val="004E78F8"/>
    <w:rsid w:val="00507BD5"/>
    <w:rsid w:val="00517C1A"/>
    <w:rsid w:val="00544E21"/>
    <w:rsid w:val="0055692C"/>
    <w:rsid w:val="00567525"/>
    <w:rsid w:val="005735C2"/>
    <w:rsid w:val="0058030B"/>
    <w:rsid w:val="005A7C4F"/>
    <w:rsid w:val="005C6B04"/>
    <w:rsid w:val="005E3D7C"/>
    <w:rsid w:val="005E62F1"/>
    <w:rsid w:val="005F07AF"/>
    <w:rsid w:val="00602D1C"/>
    <w:rsid w:val="00610A98"/>
    <w:rsid w:val="00611A95"/>
    <w:rsid w:val="00611F97"/>
    <w:rsid w:val="00614D07"/>
    <w:rsid w:val="00636FB8"/>
    <w:rsid w:val="00636FBB"/>
    <w:rsid w:val="006465C9"/>
    <w:rsid w:val="006601BE"/>
    <w:rsid w:val="0066618E"/>
    <w:rsid w:val="006A413F"/>
    <w:rsid w:val="006D1112"/>
    <w:rsid w:val="0070318B"/>
    <w:rsid w:val="00711933"/>
    <w:rsid w:val="007166F1"/>
    <w:rsid w:val="00720BE8"/>
    <w:rsid w:val="00723614"/>
    <w:rsid w:val="0076164D"/>
    <w:rsid w:val="007738FC"/>
    <w:rsid w:val="007747FF"/>
    <w:rsid w:val="00797E60"/>
    <w:rsid w:val="007A06D7"/>
    <w:rsid w:val="007A1321"/>
    <w:rsid w:val="007A50FE"/>
    <w:rsid w:val="007A518C"/>
    <w:rsid w:val="007B420A"/>
    <w:rsid w:val="007F0887"/>
    <w:rsid w:val="0082312B"/>
    <w:rsid w:val="008373EA"/>
    <w:rsid w:val="00837FC8"/>
    <w:rsid w:val="00881AE0"/>
    <w:rsid w:val="00883BA0"/>
    <w:rsid w:val="00892D32"/>
    <w:rsid w:val="008A52FE"/>
    <w:rsid w:val="008B4D64"/>
    <w:rsid w:val="008D2BDC"/>
    <w:rsid w:val="008D4A73"/>
    <w:rsid w:val="008E5BB9"/>
    <w:rsid w:val="008F0234"/>
    <w:rsid w:val="008F390A"/>
    <w:rsid w:val="00902F26"/>
    <w:rsid w:val="00916A9A"/>
    <w:rsid w:val="00925790"/>
    <w:rsid w:val="00927400"/>
    <w:rsid w:val="00932E33"/>
    <w:rsid w:val="009533AD"/>
    <w:rsid w:val="00957A09"/>
    <w:rsid w:val="00974BE8"/>
    <w:rsid w:val="009860CF"/>
    <w:rsid w:val="00987834"/>
    <w:rsid w:val="00991B34"/>
    <w:rsid w:val="0099317E"/>
    <w:rsid w:val="009970DB"/>
    <w:rsid w:val="009A3618"/>
    <w:rsid w:val="009A6B8A"/>
    <w:rsid w:val="009D02CE"/>
    <w:rsid w:val="009E24C4"/>
    <w:rsid w:val="009E6F31"/>
    <w:rsid w:val="009F327B"/>
    <w:rsid w:val="009F7DCC"/>
    <w:rsid w:val="00A3256C"/>
    <w:rsid w:val="00A4300A"/>
    <w:rsid w:val="00A6617C"/>
    <w:rsid w:val="00A85C4A"/>
    <w:rsid w:val="00A87839"/>
    <w:rsid w:val="00A930AA"/>
    <w:rsid w:val="00AA03BE"/>
    <w:rsid w:val="00AB4BB8"/>
    <w:rsid w:val="00AC2342"/>
    <w:rsid w:val="00AE54FC"/>
    <w:rsid w:val="00AE6915"/>
    <w:rsid w:val="00B02299"/>
    <w:rsid w:val="00B02E12"/>
    <w:rsid w:val="00B07371"/>
    <w:rsid w:val="00B112B0"/>
    <w:rsid w:val="00B257AC"/>
    <w:rsid w:val="00B425F3"/>
    <w:rsid w:val="00B50465"/>
    <w:rsid w:val="00B56F7C"/>
    <w:rsid w:val="00B61B45"/>
    <w:rsid w:val="00B71568"/>
    <w:rsid w:val="00B85B9D"/>
    <w:rsid w:val="00B9548F"/>
    <w:rsid w:val="00BA3079"/>
    <w:rsid w:val="00BA3C06"/>
    <w:rsid w:val="00BB0113"/>
    <w:rsid w:val="00BB1C5C"/>
    <w:rsid w:val="00BD0C29"/>
    <w:rsid w:val="00BF45D9"/>
    <w:rsid w:val="00C14949"/>
    <w:rsid w:val="00C51D2D"/>
    <w:rsid w:val="00C57410"/>
    <w:rsid w:val="00C63F68"/>
    <w:rsid w:val="00C72423"/>
    <w:rsid w:val="00C80B1F"/>
    <w:rsid w:val="00C87B71"/>
    <w:rsid w:val="00CD42D2"/>
    <w:rsid w:val="00CD66F1"/>
    <w:rsid w:val="00D170B5"/>
    <w:rsid w:val="00D24F45"/>
    <w:rsid w:val="00D60A7A"/>
    <w:rsid w:val="00DD3B85"/>
    <w:rsid w:val="00DF37B4"/>
    <w:rsid w:val="00E1314D"/>
    <w:rsid w:val="00E17A3C"/>
    <w:rsid w:val="00E90541"/>
    <w:rsid w:val="00EA54CB"/>
    <w:rsid w:val="00EA5F2F"/>
    <w:rsid w:val="00EA7319"/>
    <w:rsid w:val="00EB31D1"/>
    <w:rsid w:val="00EB691E"/>
    <w:rsid w:val="00ED4EE1"/>
    <w:rsid w:val="00EE303D"/>
    <w:rsid w:val="00EE6C9F"/>
    <w:rsid w:val="00EF4537"/>
    <w:rsid w:val="00F034D5"/>
    <w:rsid w:val="00F16EDC"/>
    <w:rsid w:val="00F312E8"/>
    <w:rsid w:val="00F42B9F"/>
    <w:rsid w:val="00F72726"/>
    <w:rsid w:val="00F772F5"/>
    <w:rsid w:val="00FA192D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1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57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7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1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27400"/>
    <w:pPr>
      <w:bidi w:val="0"/>
      <w:ind w:left="720"/>
      <w:contextualSpacing/>
    </w:pPr>
    <w:rPr>
      <w:rFonts w:ascii="Calibri" w:eastAsia="Times New Roman" w:hAnsi="Calibri" w:cs="Arial"/>
      <w:lang w:bidi="ar-SA"/>
    </w:rPr>
  </w:style>
  <w:style w:type="paragraph" w:styleId="NoSpacing">
    <w:name w:val="No Spacing"/>
    <w:uiPriority w:val="1"/>
    <w:qFormat/>
    <w:rsid w:val="00AC2342"/>
    <w:pPr>
      <w:bidi/>
      <w:spacing w:after="0" w:line="240" w:lineRule="auto"/>
    </w:pPr>
    <w:rPr>
      <w:rFonts w:eastAsiaTheme="minorEastAsia"/>
    </w:rPr>
  </w:style>
  <w:style w:type="character" w:customStyle="1" w:styleId="CharAttribute15">
    <w:name w:val="CharAttribute15"/>
    <w:rsid w:val="00AC2342"/>
    <w:rPr>
      <w:rFonts w:ascii="Calibri" w:eastAsia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C2342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2342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AC23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F1BC-B190-442D-9A81-3B0E473F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BarghiKar</dc:creator>
  <cp:keywords/>
  <dc:description/>
  <cp:lastModifiedBy>User</cp:lastModifiedBy>
  <cp:revision>133</cp:revision>
  <cp:lastPrinted>2015-07-28T04:26:00Z</cp:lastPrinted>
  <dcterms:created xsi:type="dcterms:W3CDTF">2014-04-05T04:21:00Z</dcterms:created>
  <dcterms:modified xsi:type="dcterms:W3CDTF">2021-05-23T07:40:00Z</dcterms:modified>
</cp:coreProperties>
</file>